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D6B" w:rsidRPr="00607D6B" w:rsidRDefault="00607D6B" w:rsidP="00607D6B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2"/>
          <w:szCs w:val="23"/>
        </w:rPr>
      </w:pPr>
      <w:r w:rsidRPr="00607D6B">
        <w:rPr>
          <w:rStyle w:val="a4"/>
          <w:sz w:val="32"/>
          <w:szCs w:val="23"/>
          <w:bdr w:val="none" w:sz="0" w:space="0" w:color="auto" w:frame="1"/>
        </w:rPr>
        <w:t>Изменения во ФГОС ООО с 01.09.2025</w:t>
      </w:r>
    </w:p>
    <w:p w:rsidR="00607D6B" w:rsidRPr="00607D6B" w:rsidRDefault="00607D6B" w:rsidP="00607D6B">
      <w:pPr>
        <w:pStyle w:val="a3"/>
        <w:shd w:val="clear" w:color="auto" w:fill="FFFFFF"/>
        <w:spacing w:before="0" w:beforeAutospacing="0" w:after="300" w:afterAutospacing="0"/>
        <w:textAlignment w:val="baseline"/>
        <w:rPr>
          <w:sz w:val="32"/>
          <w:szCs w:val="23"/>
        </w:rPr>
      </w:pPr>
      <w:r w:rsidRPr="00607D6B">
        <w:rPr>
          <w:sz w:val="32"/>
          <w:szCs w:val="23"/>
        </w:rPr>
        <w:t>1. Минпросвещения решило дополнить историю новым курсом – «История нашего края», который заменит предмет ОДНКНР. Планируется, что замена произойдет 1 сентября 2025 года. Для этого были внесены изменения во ФГОС ООО и ФГОС ООО-2021. Это объясняет, почему рабочие программы по ОДНКНР в ФОП ООО разработаны только для 5-6 классов, несмотря на требования ФГОС ООО-2021.</w:t>
      </w:r>
    </w:p>
    <w:p w:rsidR="00607D6B" w:rsidRPr="00607D6B" w:rsidRDefault="00607D6B" w:rsidP="00607D6B">
      <w:pPr>
        <w:pStyle w:val="a3"/>
        <w:shd w:val="clear" w:color="auto" w:fill="FFFFFF"/>
        <w:spacing w:before="0" w:beforeAutospacing="0" w:after="300" w:afterAutospacing="0"/>
        <w:textAlignment w:val="baseline"/>
        <w:rPr>
          <w:sz w:val="32"/>
          <w:szCs w:val="23"/>
        </w:rPr>
      </w:pPr>
      <w:r w:rsidRPr="00607D6B">
        <w:rPr>
          <w:sz w:val="32"/>
          <w:szCs w:val="23"/>
        </w:rPr>
        <w:t>2. Во ФГОС ООО-2021 есть и другие обновления: скорректировали предметные результаты по истории. Они не изменяют основную идею, но слегка по-другому определяют приоритеты.</w:t>
      </w:r>
    </w:p>
    <w:p w:rsidR="00607D6B" w:rsidRPr="00607D6B" w:rsidRDefault="00607D6B" w:rsidP="00607D6B">
      <w:pPr>
        <w:pStyle w:val="a3"/>
        <w:shd w:val="clear" w:color="auto" w:fill="FFFFFF"/>
        <w:spacing w:before="0" w:beforeAutospacing="0" w:after="300" w:afterAutospacing="0"/>
        <w:textAlignment w:val="baseline"/>
        <w:rPr>
          <w:sz w:val="32"/>
          <w:szCs w:val="23"/>
        </w:rPr>
      </w:pPr>
      <w:r w:rsidRPr="00607D6B">
        <w:rPr>
          <w:sz w:val="32"/>
          <w:szCs w:val="23"/>
        </w:rPr>
        <w:t>3. Также были добавлены предметные результаты для курса «История нашего края».</w:t>
      </w:r>
    </w:p>
    <w:p w:rsidR="00607D6B" w:rsidRPr="00607D6B" w:rsidRDefault="00607D6B" w:rsidP="00607D6B">
      <w:pPr>
        <w:pStyle w:val="a3"/>
        <w:shd w:val="clear" w:color="auto" w:fill="FFFFFF"/>
        <w:spacing w:before="0" w:beforeAutospacing="0" w:after="300" w:afterAutospacing="0"/>
        <w:textAlignment w:val="baseline"/>
        <w:rPr>
          <w:sz w:val="32"/>
          <w:szCs w:val="23"/>
        </w:rPr>
      </w:pPr>
      <w:proofErr w:type="gramStart"/>
      <w:r w:rsidRPr="00607D6B">
        <w:rPr>
          <w:sz w:val="32"/>
          <w:szCs w:val="23"/>
        </w:rPr>
        <w:t>Обучение по</w:t>
      </w:r>
      <w:proofErr w:type="gramEnd"/>
      <w:r w:rsidRPr="00607D6B">
        <w:rPr>
          <w:sz w:val="32"/>
          <w:szCs w:val="23"/>
        </w:rPr>
        <w:t xml:space="preserve"> данной программе будет направлено на достижение учащимися следующих результатов:</w:t>
      </w:r>
    </w:p>
    <w:p w:rsidR="00607D6B" w:rsidRPr="00607D6B" w:rsidRDefault="00607D6B" w:rsidP="00607D6B">
      <w:pPr>
        <w:pStyle w:val="a3"/>
        <w:shd w:val="clear" w:color="auto" w:fill="FFFFFF"/>
        <w:spacing w:before="0" w:beforeAutospacing="0" w:after="300" w:afterAutospacing="0"/>
        <w:textAlignment w:val="baseline"/>
        <w:rPr>
          <w:sz w:val="32"/>
          <w:szCs w:val="23"/>
        </w:rPr>
      </w:pPr>
      <w:r w:rsidRPr="00607D6B">
        <w:rPr>
          <w:sz w:val="32"/>
          <w:szCs w:val="23"/>
        </w:rPr>
        <w:t xml:space="preserve">*понимание </w:t>
      </w:r>
      <w:proofErr w:type="gramStart"/>
      <w:r w:rsidRPr="00607D6B">
        <w:rPr>
          <w:sz w:val="32"/>
          <w:szCs w:val="23"/>
        </w:rPr>
        <w:t>важности вклада представителей различных народов России</w:t>
      </w:r>
      <w:proofErr w:type="gramEnd"/>
      <w:r w:rsidRPr="00607D6B">
        <w:rPr>
          <w:sz w:val="32"/>
          <w:szCs w:val="23"/>
        </w:rPr>
        <w:t xml:space="preserve"> в создание </w:t>
      </w:r>
      <w:proofErr w:type="spellStart"/>
      <w:r w:rsidRPr="00607D6B">
        <w:rPr>
          <w:sz w:val="32"/>
          <w:szCs w:val="23"/>
        </w:rPr>
        <w:t>цивилизационного</w:t>
      </w:r>
      <w:proofErr w:type="spellEnd"/>
      <w:r w:rsidRPr="00607D6B">
        <w:rPr>
          <w:sz w:val="32"/>
          <w:szCs w:val="23"/>
        </w:rPr>
        <w:t xml:space="preserve"> наследия страны;</w:t>
      </w:r>
    </w:p>
    <w:p w:rsidR="00607D6B" w:rsidRPr="00607D6B" w:rsidRDefault="00607D6B" w:rsidP="00607D6B">
      <w:pPr>
        <w:pStyle w:val="a3"/>
        <w:shd w:val="clear" w:color="auto" w:fill="FFFFFF"/>
        <w:spacing w:before="0" w:beforeAutospacing="0" w:after="300" w:afterAutospacing="0"/>
        <w:textAlignment w:val="baseline"/>
        <w:rPr>
          <w:sz w:val="32"/>
          <w:szCs w:val="23"/>
        </w:rPr>
      </w:pPr>
      <w:r w:rsidRPr="00607D6B">
        <w:rPr>
          <w:sz w:val="32"/>
          <w:szCs w:val="23"/>
        </w:rPr>
        <w:t>*понимать ценность многообразия культурных укладов народов Российской Федерации;</w:t>
      </w:r>
    </w:p>
    <w:p w:rsidR="00607D6B" w:rsidRPr="00607D6B" w:rsidRDefault="00607D6B" w:rsidP="00607D6B">
      <w:pPr>
        <w:pStyle w:val="a3"/>
        <w:shd w:val="clear" w:color="auto" w:fill="FFFFFF"/>
        <w:spacing w:before="0" w:beforeAutospacing="0" w:after="300" w:afterAutospacing="0"/>
        <w:textAlignment w:val="baseline"/>
        <w:rPr>
          <w:sz w:val="32"/>
          <w:szCs w:val="23"/>
        </w:rPr>
      </w:pPr>
      <w:r w:rsidRPr="00607D6B">
        <w:rPr>
          <w:sz w:val="32"/>
          <w:szCs w:val="23"/>
        </w:rPr>
        <w:t>*поддержка интереса к традициям собственного и иных народов России;</w:t>
      </w:r>
    </w:p>
    <w:p w:rsidR="00607D6B" w:rsidRPr="00607D6B" w:rsidRDefault="00607D6B" w:rsidP="00607D6B">
      <w:pPr>
        <w:pStyle w:val="a3"/>
        <w:shd w:val="clear" w:color="auto" w:fill="FFFFFF"/>
        <w:spacing w:before="0" w:beforeAutospacing="0" w:after="300" w:afterAutospacing="0"/>
        <w:textAlignment w:val="baseline"/>
        <w:rPr>
          <w:sz w:val="32"/>
          <w:szCs w:val="23"/>
        </w:rPr>
      </w:pPr>
      <w:r w:rsidRPr="00607D6B">
        <w:rPr>
          <w:sz w:val="32"/>
          <w:szCs w:val="23"/>
        </w:rPr>
        <w:t>*знание исторических примеров помощи и сотрудничества народов Российской Федерации;</w:t>
      </w:r>
    </w:p>
    <w:p w:rsidR="00607D6B" w:rsidRPr="00607D6B" w:rsidRDefault="00607D6B" w:rsidP="00607D6B">
      <w:pPr>
        <w:pStyle w:val="a3"/>
        <w:shd w:val="clear" w:color="auto" w:fill="FFFFFF"/>
        <w:spacing w:before="0" w:beforeAutospacing="0" w:after="300" w:afterAutospacing="0"/>
        <w:textAlignment w:val="baseline"/>
        <w:rPr>
          <w:sz w:val="32"/>
          <w:szCs w:val="23"/>
        </w:rPr>
      </w:pPr>
      <w:r w:rsidRPr="00607D6B">
        <w:rPr>
          <w:sz w:val="32"/>
          <w:szCs w:val="23"/>
        </w:rPr>
        <w:t>*формирование уважительного отношения к национальным и этническим ценностям, религиозным взглядам народов РФ;</w:t>
      </w:r>
    </w:p>
    <w:p w:rsidR="00607D6B" w:rsidRPr="00607D6B" w:rsidRDefault="00607D6B" w:rsidP="00607D6B">
      <w:pPr>
        <w:pStyle w:val="a3"/>
        <w:shd w:val="clear" w:color="auto" w:fill="FFFFFF"/>
        <w:spacing w:before="0" w:beforeAutospacing="0" w:after="300" w:afterAutospacing="0"/>
        <w:textAlignment w:val="baseline"/>
        <w:rPr>
          <w:sz w:val="32"/>
          <w:szCs w:val="23"/>
        </w:rPr>
      </w:pPr>
      <w:r w:rsidRPr="00607D6B">
        <w:rPr>
          <w:sz w:val="32"/>
          <w:szCs w:val="23"/>
        </w:rPr>
        <w:t>*осознание важности межнационального и религиозного согласия;</w:t>
      </w:r>
    </w:p>
    <w:p w:rsidR="00607D6B" w:rsidRPr="00607D6B" w:rsidRDefault="00607D6B" w:rsidP="00607D6B">
      <w:pPr>
        <w:pStyle w:val="a3"/>
        <w:shd w:val="clear" w:color="auto" w:fill="FFFFFF"/>
        <w:spacing w:before="0" w:beforeAutospacing="0" w:after="300" w:afterAutospacing="0"/>
        <w:textAlignment w:val="baseline"/>
        <w:rPr>
          <w:sz w:val="32"/>
          <w:szCs w:val="23"/>
        </w:rPr>
      </w:pPr>
      <w:r w:rsidRPr="00607D6B">
        <w:rPr>
          <w:sz w:val="32"/>
          <w:szCs w:val="23"/>
        </w:rPr>
        <w:t>*формирование представлений о традиционном духовном наследии народов России;</w:t>
      </w:r>
    </w:p>
    <w:p w:rsidR="00607D6B" w:rsidRPr="00607D6B" w:rsidRDefault="00607D6B" w:rsidP="00607D6B">
      <w:pPr>
        <w:pStyle w:val="a3"/>
        <w:shd w:val="clear" w:color="auto" w:fill="FFFFFF"/>
        <w:spacing w:before="0" w:beforeAutospacing="0" w:after="300" w:afterAutospacing="0"/>
        <w:textAlignment w:val="baseline"/>
        <w:rPr>
          <w:sz w:val="32"/>
          <w:szCs w:val="23"/>
        </w:rPr>
      </w:pPr>
      <w:r w:rsidRPr="00607D6B">
        <w:rPr>
          <w:sz w:val="32"/>
          <w:szCs w:val="23"/>
        </w:rPr>
        <w:t>*знание и уважение к государственной символике РФ;</w:t>
      </w:r>
    </w:p>
    <w:p w:rsidR="00607D6B" w:rsidRPr="00607D6B" w:rsidRDefault="00607D6B" w:rsidP="00607D6B">
      <w:pPr>
        <w:pStyle w:val="a3"/>
        <w:shd w:val="clear" w:color="auto" w:fill="FFFFFF"/>
        <w:spacing w:before="0" w:beforeAutospacing="0" w:after="300" w:afterAutospacing="0"/>
        <w:textAlignment w:val="baseline"/>
        <w:rPr>
          <w:sz w:val="32"/>
          <w:szCs w:val="23"/>
        </w:rPr>
      </w:pPr>
      <w:r w:rsidRPr="00607D6B">
        <w:rPr>
          <w:sz w:val="32"/>
          <w:szCs w:val="23"/>
        </w:rPr>
        <w:t>*понимание единства и культурного многообразия народов России, а также роли русского языка как государственного и средства межнационального общения;</w:t>
      </w:r>
    </w:p>
    <w:p w:rsidR="00607D6B" w:rsidRPr="00607D6B" w:rsidRDefault="00607D6B" w:rsidP="00607D6B">
      <w:pPr>
        <w:pStyle w:val="a3"/>
        <w:shd w:val="clear" w:color="auto" w:fill="FFFFFF"/>
        <w:spacing w:before="0" w:beforeAutospacing="0" w:after="300" w:afterAutospacing="0"/>
        <w:textAlignment w:val="baseline"/>
        <w:rPr>
          <w:sz w:val="32"/>
          <w:szCs w:val="23"/>
        </w:rPr>
      </w:pPr>
      <w:r w:rsidRPr="00607D6B">
        <w:rPr>
          <w:sz w:val="32"/>
          <w:szCs w:val="23"/>
        </w:rPr>
        <w:lastRenderedPageBreak/>
        <w:t>*осознавать единство и многообразие культур народов Российской Федерации, роль русского языка как государственного языка и языка межнационального общения.</w:t>
      </w:r>
    </w:p>
    <w:p w:rsidR="00607D6B" w:rsidRPr="00607D6B" w:rsidRDefault="00607D6B" w:rsidP="00607D6B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2"/>
          <w:szCs w:val="23"/>
        </w:rPr>
      </w:pPr>
      <w:hyperlink r:id="rId4" w:history="1">
        <w:r w:rsidRPr="00607D6B">
          <w:rPr>
            <w:rStyle w:val="a5"/>
            <w:color w:val="auto"/>
            <w:sz w:val="32"/>
            <w:szCs w:val="23"/>
            <w:bdr w:val="none" w:sz="0" w:space="0" w:color="auto" w:frame="1"/>
          </w:rPr>
          <w:t>Приказ Министерства просвещения Российской Федерации от 19.02.2024 № 110 “О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</w:t>
        </w:r>
        <w:proofErr w:type="gramStart"/>
        <w:r w:rsidRPr="00607D6B">
          <w:rPr>
            <w:rStyle w:val="a5"/>
            <w:color w:val="auto"/>
            <w:sz w:val="32"/>
            <w:szCs w:val="23"/>
            <w:bdr w:val="none" w:sz="0" w:space="0" w:color="auto" w:frame="1"/>
          </w:rPr>
          <w:t>”(</w:t>
        </w:r>
        <w:proofErr w:type="gramEnd"/>
        <w:r w:rsidRPr="00607D6B">
          <w:rPr>
            <w:rStyle w:val="a5"/>
            <w:color w:val="auto"/>
            <w:sz w:val="32"/>
            <w:szCs w:val="23"/>
            <w:bdr w:val="none" w:sz="0" w:space="0" w:color="auto" w:frame="1"/>
          </w:rPr>
          <w:t>Зарегистрирован 22.02.2024 № 77331)</w:t>
        </w:r>
      </w:hyperlink>
    </w:p>
    <w:p w:rsidR="00607D6B" w:rsidRPr="00607D6B" w:rsidRDefault="00607D6B" w:rsidP="00607D6B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2"/>
          <w:szCs w:val="23"/>
        </w:rPr>
      </w:pPr>
      <w:r w:rsidRPr="00607D6B">
        <w:rPr>
          <w:rStyle w:val="messagetext"/>
          <w:sz w:val="32"/>
          <w:szCs w:val="23"/>
          <w:bdr w:val="none" w:sz="0" w:space="0" w:color="auto" w:frame="1"/>
        </w:rPr>
        <w:t xml:space="preserve">В ФРП по физкультуре обновили модуль «Дзюдо» – подробно расписали изучаемые темы по классам и планируемые результаты освоения модуля. </w:t>
      </w:r>
      <w:proofErr w:type="gramStart"/>
      <w:r w:rsidRPr="00607D6B">
        <w:rPr>
          <w:rStyle w:val="messagetext"/>
          <w:sz w:val="32"/>
          <w:szCs w:val="23"/>
          <w:bdr w:val="none" w:sz="0" w:space="0" w:color="auto" w:frame="1"/>
        </w:rPr>
        <w:t>Добавили модули «Коньки», «Теннис», «Городошный спорт», «Гольф», «Биатлон», «Роллер спорт», «Скалолазание», «Спортивный туризм», «Хоккей на траве», «Ушу», «Чир спорт», «</w:t>
      </w:r>
      <w:proofErr w:type="spellStart"/>
      <w:r w:rsidRPr="00607D6B">
        <w:rPr>
          <w:rStyle w:val="messagetext"/>
          <w:sz w:val="32"/>
          <w:szCs w:val="23"/>
          <w:bdr w:val="none" w:sz="0" w:space="0" w:color="auto" w:frame="1"/>
        </w:rPr>
        <w:t>Перетягивание</w:t>
      </w:r>
      <w:proofErr w:type="spellEnd"/>
      <w:r w:rsidRPr="00607D6B">
        <w:rPr>
          <w:rStyle w:val="messagetext"/>
          <w:sz w:val="32"/>
          <w:szCs w:val="23"/>
          <w:bdr w:val="none" w:sz="0" w:space="0" w:color="auto" w:frame="1"/>
        </w:rPr>
        <w:t xml:space="preserve"> каната», «Бокс», «Танцевальный спорт», «</w:t>
      </w:r>
      <w:proofErr w:type="spellStart"/>
      <w:r w:rsidRPr="00607D6B">
        <w:rPr>
          <w:rStyle w:val="messagetext"/>
          <w:sz w:val="32"/>
          <w:szCs w:val="23"/>
          <w:bdr w:val="none" w:sz="0" w:space="0" w:color="auto" w:frame="1"/>
        </w:rPr>
        <w:t>Киокусинкай</w:t>
      </w:r>
      <w:proofErr w:type="spellEnd"/>
      <w:r w:rsidRPr="00607D6B">
        <w:rPr>
          <w:rStyle w:val="messagetext"/>
          <w:sz w:val="32"/>
          <w:szCs w:val="23"/>
          <w:bdr w:val="none" w:sz="0" w:space="0" w:color="auto" w:frame="1"/>
        </w:rPr>
        <w:t>», «Тяжелая атлетика».</w:t>
      </w:r>
      <w:proofErr w:type="gramEnd"/>
      <w:r w:rsidRPr="00607D6B">
        <w:rPr>
          <w:rStyle w:val="messagetext"/>
          <w:sz w:val="32"/>
          <w:szCs w:val="23"/>
          <w:bdr w:val="none" w:sz="0" w:space="0" w:color="auto" w:frame="1"/>
        </w:rPr>
        <w:t xml:space="preserve"> Однако под теми же номерами пунктов в предыдущей редакции ФОП НОО были указаны другие модули физкультуры. При этом Минпросвещения их не удаляло и не заменяло. Возможно, министерство позже объяснит, как корректно применять новую редакцию ФОП.</w:t>
      </w:r>
    </w:p>
    <w:p w:rsidR="00607D6B" w:rsidRDefault="00607D6B" w:rsidP="00607D6B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2"/>
          <w:szCs w:val="23"/>
        </w:rPr>
      </w:pPr>
    </w:p>
    <w:p w:rsidR="00607D6B" w:rsidRPr="00607D6B" w:rsidRDefault="00607D6B" w:rsidP="00607D6B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2"/>
          <w:szCs w:val="23"/>
        </w:rPr>
      </w:pPr>
      <w:r w:rsidRPr="00607D6B">
        <w:rPr>
          <w:sz w:val="32"/>
          <w:szCs w:val="23"/>
        </w:rPr>
        <w:t>ФОП ООО</w:t>
      </w:r>
      <w:r w:rsidRPr="00607D6B">
        <w:rPr>
          <w:sz w:val="32"/>
          <w:szCs w:val="23"/>
        </w:rPr>
        <w:br/>
        <w:t xml:space="preserve">В ФОП ООО заменили рабочую программу по литературе. Добавили рекомендуемые формулировки и скорректировали перечень литературы, которую ученики должны изучить в рамках предмета. Например, добавили повесть К. </w:t>
      </w:r>
      <w:proofErr w:type="spellStart"/>
      <w:r w:rsidRPr="00607D6B">
        <w:rPr>
          <w:sz w:val="32"/>
          <w:szCs w:val="23"/>
        </w:rPr>
        <w:t>Булычева</w:t>
      </w:r>
      <w:proofErr w:type="spellEnd"/>
      <w:r w:rsidRPr="00607D6B">
        <w:rPr>
          <w:sz w:val="32"/>
          <w:szCs w:val="23"/>
        </w:rPr>
        <w:t xml:space="preserve"> «Сто лет тому вперед», стихотворения Р. Гамзатова «Журавли» и т. д.</w:t>
      </w:r>
      <w:r w:rsidRPr="00607D6B">
        <w:rPr>
          <w:rStyle w:val="convomessagebottominfodate"/>
          <w:sz w:val="32"/>
          <w:szCs w:val="23"/>
          <w:bdr w:val="none" w:sz="0" w:space="0" w:color="auto" w:frame="1"/>
        </w:rPr>
        <w:t>23:24</w:t>
      </w:r>
    </w:p>
    <w:p w:rsidR="00607D6B" w:rsidRPr="00607D6B" w:rsidRDefault="00607D6B" w:rsidP="00607D6B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2"/>
          <w:szCs w:val="23"/>
        </w:rPr>
      </w:pPr>
      <w:r w:rsidRPr="00607D6B">
        <w:rPr>
          <w:rStyle w:val="messagetext"/>
          <w:sz w:val="32"/>
          <w:szCs w:val="23"/>
          <w:bdr w:val="none" w:sz="0" w:space="0" w:color="auto" w:frame="1"/>
        </w:rPr>
        <w:t>По всему тексту ФОП заменили название предмета «Технология» на «Труд (технология)». Также обновили рабочую программу по труду. При этом оставили деление на инвариантные и вариативные модули, сохранили их названия. Осталось неизменным и количество часов на изучение предмета, их распределение по годам.</w:t>
      </w:r>
    </w:p>
    <w:p w:rsidR="00607D6B" w:rsidRPr="00607D6B" w:rsidRDefault="00607D6B" w:rsidP="00607D6B">
      <w:pPr>
        <w:pStyle w:val="a3"/>
        <w:shd w:val="clear" w:color="auto" w:fill="FFFFFF"/>
        <w:spacing w:before="0" w:beforeAutospacing="0" w:after="300" w:afterAutospacing="0"/>
        <w:textAlignment w:val="baseline"/>
        <w:rPr>
          <w:sz w:val="32"/>
          <w:szCs w:val="23"/>
        </w:rPr>
      </w:pPr>
      <w:r w:rsidRPr="00607D6B">
        <w:rPr>
          <w:sz w:val="32"/>
          <w:szCs w:val="23"/>
        </w:rPr>
        <w:t xml:space="preserve">В ФРП по физкультуре обновили модуль «Дзюдо» – подробно расписали изучаемые темы по классам и планируемые результаты освоения модуля. </w:t>
      </w:r>
      <w:proofErr w:type="gramStart"/>
      <w:r w:rsidRPr="00607D6B">
        <w:rPr>
          <w:sz w:val="32"/>
          <w:szCs w:val="23"/>
        </w:rPr>
        <w:t>Добавили модули «Городошный спорт», «Гольф», «Биатлон», «Роллер спорт», «Скалолазание», «Спортивный туризм», «Хоккей на траве», «Ушу», «Чир спорт», «</w:t>
      </w:r>
      <w:proofErr w:type="spellStart"/>
      <w:r w:rsidRPr="00607D6B">
        <w:rPr>
          <w:sz w:val="32"/>
          <w:szCs w:val="23"/>
        </w:rPr>
        <w:t>Перетягивание</w:t>
      </w:r>
      <w:proofErr w:type="spellEnd"/>
      <w:r w:rsidRPr="00607D6B">
        <w:rPr>
          <w:sz w:val="32"/>
          <w:szCs w:val="23"/>
        </w:rPr>
        <w:t xml:space="preserve"> каната», «Компьютерный спорт», «Бокс», «Танцевальный спорт», «</w:t>
      </w:r>
      <w:proofErr w:type="spellStart"/>
      <w:r w:rsidRPr="00607D6B">
        <w:rPr>
          <w:sz w:val="32"/>
          <w:szCs w:val="23"/>
        </w:rPr>
        <w:t>Киокусинкай</w:t>
      </w:r>
      <w:proofErr w:type="spellEnd"/>
      <w:r w:rsidRPr="00607D6B">
        <w:rPr>
          <w:sz w:val="32"/>
          <w:szCs w:val="23"/>
        </w:rPr>
        <w:t>», «Тяжелая атлетика».</w:t>
      </w:r>
      <w:proofErr w:type="gramEnd"/>
    </w:p>
    <w:p w:rsidR="00607D6B" w:rsidRPr="00607D6B" w:rsidRDefault="00607D6B" w:rsidP="00607D6B">
      <w:pPr>
        <w:pStyle w:val="a3"/>
        <w:shd w:val="clear" w:color="auto" w:fill="FFFFFF"/>
        <w:spacing w:before="0" w:beforeAutospacing="0" w:after="300" w:afterAutospacing="0"/>
        <w:textAlignment w:val="baseline"/>
        <w:rPr>
          <w:sz w:val="32"/>
          <w:szCs w:val="23"/>
        </w:rPr>
      </w:pPr>
      <w:r w:rsidRPr="00607D6B">
        <w:rPr>
          <w:sz w:val="32"/>
          <w:szCs w:val="23"/>
        </w:rPr>
        <w:t>ФОП СОО</w:t>
      </w:r>
      <w:r w:rsidRPr="00607D6B">
        <w:rPr>
          <w:sz w:val="32"/>
          <w:szCs w:val="23"/>
        </w:rPr>
        <w:br/>
        <w:t xml:space="preserve">В ФОП СОО обновили рабочие программы по литературе для базового и углубленного уровней. Детализировали пояснительную записку, убрали </w:t>
      </w:r>
      <w:r w:rsidRPr="00607D6B">
        <w:rPr>
          <w:sz w:val="32"/>
          <w:szCs w:val="23"/>
        </w:rPr>
        <w:lastRenderedPageBreak/>
        <w:t>избыточную нумерацию, слегка скорректировали список литературных произведений, которые должен изучить старшеклассник.</w:t>
      </w:r>
    </w:p>
    <w:p w:rsidR="00607D6B" w:rsidRPr="00607D6B" w:rsidRDefault="00607D6B" w:rsidP="00607D6B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2"/>
          <w:szCs w:val="23"/>
        </w:rPr>
      </w:pPr>
      <w:r w:rsidRPr="00607D6B">
        <w:rPr>
          <w:sz w:val="32"/>
          <w:szCs w:val="23"/>
        </w:rPr>
        <w:t xml:space="preserve">В рабочей программе по физкультуре обновили модуль «Дзюдо» – подробно расписали изучаемые темы по классам. </w:t>
      </w:r>
      <w:proofErr w:type="gramStart"/>
      <w:r w:rsidRPr="00607D6B">
        <w:rPr>
          <w:sz w:val="32"/>
          <w:szCs w:val="23"/>
        </w:rPr>
        <w:t>Добавили модули «Городошный спорт», «Гольф», «Биатлон», «Роллер спорт», «Скалолазание», «Спортивный туризм», «Хоккей на траве», «Ушу», «Чир спорт», «</w:t>
      </w:r>
      <w:proofErr w:type="spellStart"/>
      <w:r w:rsidRPr="00607D6B">
        <w:rPr>
          <w:sz w:val="32"/>
          <w:szCs w:val="23"/>
        </w:rPr>
        <w:t>Перетягивание</w:t>
      </w:r>
      <w:proofErr w:type="spellEnd"/>
      <w:r w:rsidRPr="00607D6B">
        <w:rPr>
          <w:sz w:val="32"/>
          <w:szCs w:val="23"/>
        </w:rPr>
        <w:t xml:space="preserve"> каната», «Компьютерный спорт», «Бокс», «Танцевальный спорт», «</w:t>
      </w:r>
      <w:proofErr w:type="spellStart"/>
      <w:r w:rsidRPr="00607D6B">
        <w:rPr>
          <w:sz w:val="32"/>
          <w:szCs w:val="23"/>
        </w:rPr>
        <w:t>Киокусинкай</w:t>
      </w:r>
      <w:proofErr w:type="spellEnd"/>
      <w:r w:rsidRPr="00607D6B">
        <w:rPr>
          <w:sz w:val="32"/>
          <w:szCs w:val="23"/>
        </w:rPr>
        <w:t>», «Тяжелая атлетика».</w:t>
      </w:r>
      <w:r w:rsidRPr="00607D6B">
        <w:rPr>
          <w:rStyle w:val="convomessagebottominfodate"/>
          <w:sz w:val="32"/>
          <w:szCs w:val="23"/>
          <w:bdr w:val="none" w:sz="0" w:space="0" w:color="auto" w:frame="1"/>
        </w:rPr>
        <w:t>23:26</w:t>
      </w:r>
      <w:proofErr w:type="gramEnd"/>
    </w:p>
    <w:p w:rsidR="00607D6B" w:rsidRDefault="00607D6B" w:rsidP="00607D6B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messagetext"/>
          <w:sz w:val="32"/>
          <w:szCs w:val="23"/>
          <w:bdr w:val="none" w:sz="0" w:space="0" w:color="auto" w:frame="1"/>
        </w:rPr>
      </w:pPr>
    </w:p>
    <w:p w:rsidR="00607D6B" w:rsidRPr="00607D6B" w:rsidRDefault="00607D6B" w:rsidP="00607D6B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2"/>
          <w:szCs w:val="23"/>
        </w:rPr>
      </w:pPr>
      <w:r w:rsidRPr="00607D6B">
        <w:rPr>
          <w:rStyle w:val="messagetext"/>
          <w:sz w:val="32"/>
          <w:szCs w:val="23"/>
          <w:bdr w:val="none" w:sz="0" w:space="0" w:color="auto" w:frame="1"/>
        </w:rPr>
        <w:t>В учебных планах перераспределили часы по обществознанию.</w:t>
      </w:r>
    </w:p>
    <w:p w:rsidR="00607D6B" w:rsidRPr="00607D6B" w:rsidRDefault="00607D6B" w:rsidP="00607D6B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2"/>
          <w:szCs w:val="23"/>
        </w:rPr>
      </w:pPr>
      <w:r w:rsidRPr="00607D6B">
        <w:rPr>
          <w:rStyle w:val="a4"/>
          <w:sz w:val="32"/>
          <w:szCs w:val="23"/>
          <w:bdr w:val="none" w:sz="0" w:space="0" w:color="auto" w:frame="1"/>
        </w:rPr>
        <w:t>Изменения с 01.09.2025</w:t>
      </w:r>
      <w:r w:rsidRPr="00607D6B">
        <w:rPr>
          <w:sz w:val="32"/>
          <w:szCs w:val="23"/>
        </w:rPr>
        <w:br/>
        <w:t>Новые нормы применяйте при обучении школьников, которых зачислили на программ</w:t>
      </w:r>
      <w:proofErr w:type="gramStart"/>
      <w:r w:rsidRPr="00607D6B">
        <w:rPr>
          <w:sz w:val="32"/>
          <w:szCs w:val="23"/>
        </w:rPr>
        <w:t>ы ООО и</w:t>
      </w:r>
      <w:proofErr w:type="gramEnd"/>
      <w:r w:rsidRPr="00607D6B">
        <w:rPr>
          <w:sz w:val="32"/>
          <w:szCs w:val="23"/>
        </w:rPr>
        <w:t xml:space="preserve"> СОО, начиная с 2025/26 учебного года.</w:t>
      </w:r>
    </w:p>
    <w:p w:rsidR="00607D6B" w:rsidRPr="00607D6B" w:rsidRDefault="00607D6B" w:rsidP="00607D6B">
      <w:pPr>
        <w:pStyle w:val="a3"/>
        <w:shd w:val="clear" w:color="auto" w:fill="FFFFFF"/>
        <w:spacing w:before="0" w:beforeAutospacing="0" w:after="300" w:afterAutospacing="0"/>
        <w:textAlignment w:val="baseline"/>
        <w:rPr>
          <w:sz w:val="32"/>
          <w:szCs w:val="23"/>
        </w:rPr>
      </w:pPr>
      <w:r w:rsidRPr="00607D6B">
        <w:rPr>
          <w:sz w:val="32"/>
          <w:szCs w:val="23"/>
        </w:rPr>
        <w:t>ФОП ООО</w:t>
      </w:r>
      <w:r w:rsidRPr="00607D6B">
        <w:rPr>
          <w:sz w:val="32"/>
          <w:szCs w:val="23"/>
        </w:rPr>
        <w:br/>
        <w:t>В ФОП ООО заменили рабочую программу по истории. Теперь общее число часов, рекомендованных на изучение предмета, составляет 476. В 5–8-х классах будет по три урока истории в неделю, а в 9-х – два. Убрали модуль «Введение в новейшую историю России» и добавили изучение истории нашего края.</w:t>
      </w:r>
    </w:p>
    <w:p w:rsidR="00607D6B" w:rsidRPr="00607D6B" w:rsidRDefault="00607D6B" w:rsidP="00607D6B">
      <w:pPr>
        <w:pStyle w:val="a3"/>
        <w:shd w:val="clear" w:color="auto" w:fill="FFFFFF"/>
        <w:spacing w:before="0" w:beforeAutospacing="0" w:after="300" w:afterAutospacing="0"/>
        <w:textAlignment w:val="baseline"/>
        <w:rPr>
          <w:sz w:val="32"/>
          <w:szCs w:val="23"/>
        </w:rPr>
      </w:pPr>
      <w:r w:rsidRPr="00607D6B">
        <w:rPr>
          <w:sz w:val="32"/>
          <w:szCs w:val="23"/>
        </w:rPr>
        <w:t>Заменили рабочую программу по обществознанию. Теперь предмет будет изучаться только в 9-м классе, а не с 6-го по 9-й, как было в прошлой редакции ФРП. Количество часов осталось прежним – по часу в неделю при 34 учебных неделях.</w:t>
      </w:r>
    </w:p>
    <w:p w:rsidR="00607D6B" w:rsidRPr="00607D6B" w:rsidRDefault="00607D6B" w:rsidP="00607D6B">
      <w:pPr>
        <w:pStyle w:val="a3"/>
        <w:shd w:val="clear" w:color="auto" w:fill="FFFFFF"/>
        <w:spacing w:before="0" w:beforeAutospacing="0" w:after="300" w:afterAutospacing="0"/>
        <w:textAlignment w:val="baseline"/>
        <w:rPr>
          <w:sz w:val="32"/>
          <w:szCs w:val="23"/>
        </w:rPr>
      </w:pPr>
      <w:r w:rsidRPr="00607D6B">
        <w:rPr>
          <w:sz w:val="32"/>
          <w:szCs w:val="23"/>
        </w:rPr>
        <w:t>Удалили рабочую программу по ОДНКНР.</w:t>
      </w:r>
    </w:p>
    <w:p w:rsidR="00607D6B" w:rsidRPr="00607D6B" w:rsidRDefault="00607D6B" w:rsidP="00607D6B">
      <w:pPr>
        <w:pStyle w:val="a3"/>
        <w:shd w:val="clear" w:color="auto" w:fill="FFFFFF"/>
        <w:spacing w:before="0" w:beforeAutospacing="0" w:after="300" w:afterAutospacing="0"/>
        <w:textAlignment w:val="baseline"/>
        <w:rPr>
          <w:sz w:val="32"/>
          <w:szCs w:val="23"/>
        </w:rPr>
      </w:pPr>
      <w:r w:rsidRPr="00607D6B">
        <w:rPr>
          <w:sz w:val="32"/>
          <w:szCs w:val="23"/>
        </w:rPr>
        <w:t>Скорректировали федеральные учебные планы – удалили ОДНКНР и перераспределили часы между историей и обществознанием. Удалили упоминание о модуле «Введение в новейшую историю России».</w:t>
      </w:r>
    </w:p>
    <w:p w:rsidR="00607D6B" w:rsidRPr="00607D6B" w:rsidRDefault="00607D6B" w:rsidP="00607D6B">
      <w:pPr>
        <w:pStyle w:val="a3"/>
        <w:shd w:val="clear" w:color="auto" w:fill="FFFFFF"/>
        <w:spacing w:before="0" w:beforeAutospacing="0" w:after="300" w:afterAutospacing="0"/>
        <w:textAlignment w:val="baseline"/>
        <w:rPr>
          <w:sz w:val="32"/>
          <w:szCs w:val="23"/>
        </w:rPr>
      </w:pPr>
      <w:r w:rsidRPr="00607D6B">
        <w:rPr>
          <w:sz w:val="32"/>
          <w:szCs w:val="23"/>
        </w:rPr>
        <w:t>ФОП СОО</w:t>
      </w:r>
      <w:r w:rsidRPr="00607D6B">
        <w:rPr>
          <w:sz w:val="32"/>
          <w:szCs w:val="23"/>
        </w:rPr>
        <w:br/>
        <w:t>В ФОП СОО обновили рабочую программу по истории базового уровня. Скорректировали изучаемые темы, убрали предметные результаты освоения базовых учебных курсов «История России» и «Всеобщая история».</w:t>
      </w:r>
    </w:p>
    <w:p w:rsidR="00607D6B" w:rsidRPr="00607D6B" w:rsidRDefault="00607D6B" w:rsidP="00607D6B">
      <w:pPr>
        <w:pStyle w:val="a3"/>
        <w:shd w:val="clear" w:color="auto" w:fill="FFFFFF"/>
        <w:spacing w:before="0" w:beforeAutospacing="0" w:after="300" w:afterAutospacing="0"/>
        <w:textAlignment w:val="baseline"/>
        <w:rPr>
          <w:sz w:val="32"/>
          <w:szCs w:val="23"/>
        </w:rPr>
      </w:pPr>
      <w:r w:rsidRPr="00607D6B">
        <w:rPr>
          <w:sz w:val="32"/>
          <w:szCs w:val="23"/>
        </w:rPr>
        <w:t>Заменили рабочую программу по обществознанию базового уровня – сократили количество часов. Теперь их стало 119 вместо 136. В 10-м классе будет по два урока в неделю, а в 11-м отвели 1,5 часа в неделю при 34 учебных неделях. Также скорректировали изучаемые темы, в том числе убрали те, которые перенесли на уровень ООО.</w:t>
      </w:r>
    </w:p>
    <w:sectPr w:rsidR="00607D6B" w:rsidRPr="00607D6B" w:rsidSect="002C7C8B">
      <w:pgSz w:w="11910" w:h="16840"/>
      <w:pgMar w:top="567" w:right="567" w:bottom="567" w:left="567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607D6B"/>
    <w:rsid w:val="0006255D"/>
    <w:rsid w:val="001A54DD"/>
    <w:rsid w:val="00207913"/>
    <w:rsid w:val="00236D10"/>
    <w:rsid w:val="002C7C8B"/>
    <w:rsid w:val="002D6537"/>
    <w:rsid w:val="002E34F4"/>
    <w:rsid w:val="005355C4"/>
    <w:rsid w:val="005A0162"/>
    <w:rsid w:val="00607D6B"/>
    <w:rsid w:val="00710A07"/>
    <w:rsid w:val="007262A9"/>
    <w:rsid w:val="0075539E"/>
    <w:rsid w:val="007930D9"/>
    <w:rsid w:val="007D62F8"/>
    <w:rsid w:val="00876E2A"/>
    <w:rsid w:val="00B42775"/>
    <w:rsid w:val="00C81579"/>
    <w:rsid w:val="00CE491D"/>
    <w:rsid w:val="00D42CB9"/>
    <w:rsid w:val="00D639E0"/>
    <w:rsid w:val="00F40E1F"/>
    <w:rsid w:val="00FC3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7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7D6B"/>
    <w:rPr>
      <w:b/>
      <w:bCs/>
    </w:rPr>
  </w:style>
  <w:style w:type="character" w:styleId="a5">
    <w:name w:val="Hyperlink"/>
    <w:basedOn w:val="a0"/>
    <w:uiPriority w:val="99"/>
    <w:semiHidden/>
    <w:unhideWhenUsed/>
    <w:rsid w:val="00607D6B"/>
    <w:rPr>
      <w:color w:val="0000FF"/>
      <w:u w:val="single"/>
    </w:rPr>
  </w:style>
  <w:style w:type="character" w:customStyle="1" w:styleId="messagetext">
    <w:name w:val="messagetext"/>
    <w:basedOn w:val="a0"/>
    <w:rsid w:val="00607D6B"/>
  </w:style>
  <w:style w:type="character" w:customStyle="1" w:styleId="convomessagebottominfodate">
    <w:name w:val="convomessagebottominfo__date"/>
    <w:basedOn w:val="a0"/>
    <w:rsid w:val="00607D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6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5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25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4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564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97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60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8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29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76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898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3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82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78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827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ublication.pravo.gov.ru/document/00012024022200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872</Words>
  <Characters>4975</Characters>
  <Application>Microsoft Office Word</Application>
  <DocSecurity>0</DocSecurity>
  <Lines>41</Lines>
  <Paragraphs>11</Paragraphs>
  <ScaleCrop>false</ScaleCrop>
  <Company>DG Win&amp;Soft</Company>
  <LinksUpToDate>false</LinksUpToDate>
  <CharactersWithSpaces>5836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Саргатский МБОУ Баженовская СШ</dc:creator>
  <cp:lastModifiedBy>Саргатский МБОУ Баженовская СШ</cp:lastModifiedBy>
  <cp:revision>1</cp:revision>
  <dcterms:created xsi:type="dcterms:W3CDTF">2025-04-02T07:13:00Z</dcterms:created>
  <dcterms:modified xsi:type="dcterms:W3CDTF">2025-04-02T07:15:00Z</dcterms:modified>
</cp:coreProperties>
</file>